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72" w:rsidRDefault="001307CA" w:rsidP="00392374">
      <w:pPr>
        <w:pStyle w:val="Geenafstand"/>
        <w:rPr>
          <w:b/>
        </w:rPr>
      </w:pPr>
      <w:r w:rsidRPr="001307CA">
        <w:rPr>
          <w:b/>
        </w:rPr>
        <w:t>Binnen Google mijn bedrijf ontstaan steeds meer opties voor direct contact met jouw klant. Onderstaand bericht kan worden gebruikt als post via Google Mijn Bedrijf.</w:t>
      </w:r>
    </w:p>
    <w:p w:rsidR="001307CA" w:rsidRPr="00354672" w:rsidRDefault="001307CA" w:rsidP="001307CA">
      <w:pPr>
        <w:pStyle w:val="Geenafstand"/>
        <w:pBdr>
          <w:bottom w:val="single" w:sz="4" w:space="1" w:color="auto"/>
        </w:pBd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Pr="001307CA" w:rsidRDefault="001307CA" w:rsidP="001307CA">
      <w:pPr>
        <w:pStyle w:val="Geenafstand"/>
        <w:rPr>
          <w:b/>
        </w:rPr>
      </w:pPr>
      <w:r w:rsidRPr="001307CA">
        <w:rPr>
          <w:b/>
        </w:rPr>
        <w:t>CASHBACK-ACTIE WEGENS SUCCES VERLENGD!</w:t>
      </w:r>
    </w:p>
    <w:p w:rsidR="00676BF1" w:rsidRDefault="001307CA" w:rsidP="001307CA">
      <w:pPr>
        <w:pStyle w:val="Geenafstand"/>
        <w:rPr>
          <w:b/>
        </w:rPr>
      </w:pPr>
      <w:r w:rsidRPr="001307CA">
        <w:rPr>
          <w:b/>
        </w:rPr>
        <w:t>Maak nu ook in november kans op € 1000,- cashback. Word u één van de laatste winnaars? Schakel ons als hovenier in, schrijf een recensie en maak kans!</w:t>
      </w: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Meer informatie?</w:t>
      </w:r>
    </w:p>
    <w:p w:rsidR="001307CA" w:rsidRPr="001307CA" w:rsidRDefault="001307CA" w:rsidP="001307CA">
      <w:pPr>
        <w:pStyle w:val="Geenafstand"/>
        <w:pBdr>
          <w:bottom w:val="single" w:sz="4" w:space="1" w:color="auto"/>
        </w:pBdr>
        <w:rPr>
          <w:b/>
        </w:rPr>
      </w:pPr>
    </w:p>
    <w:p w:rsidR="001307CA" w:rsidRPr="001307CA" w:rsidRDefault="001307CA" w:rsidP="001307CA">
      <w:pPr>
        <w:pStyle w:val="Geenafstand"/>
        <w:rPr>
          <w:b/>
        </w:rPr>
      </w:pPr>
    </w:p>
    <w:p w:rsidR="001307CA" w:rsidRPr="001307CA" w:rsidRDefault="001307CA" w:rsidP="001307CA">
      <w:pPr>
        <w:pStyle w:val="Geenafstand"/>
        <w:rPr>
          <w:b/>
        </w:rPr>
      </w:pPr>
      <w:r w:rsidRPr="001307CA">
        <w:t>Heb je geen inf</w:t>
      </w:r>
      <w:r w:rsidRPr="001307CA">
        <w:t>ormatie op jouw website staan on</w:t>
      </w:r>
      <w:r w:rsidRPr="001307CA">
        <w:t>der de CASHBACK-actie dan kan je deze link gebruiken voor meer informatie:</w:t>
      </w:r>
      <w:r w:rsidRPr="001307CA">
        <w:rPr>
          <w:b/>
        </w:rPr>
        <w:t xml:space="preserve"> www.tuinkeur.nl/acties</w:t>
      </w:r>
    </w:p>
    <w:p w:rsidR="001307CA" w:rsidRPr="001307CA" w:rsidRDefault="001307CA" w:rsidP="001307CA">
      <w:pPr>
        <w:pStyle w:val="Geenafstand"/>
        <w:rPr>
          <w:b/>
        </w:rPr>
      </w:pPr>
    </w:p>
    <w:p w:rsidR="001307CA" w:rsidRPr="001307CA" w:rsidRDefault="001307CA" w:rsidP="001307CA">
      <w:pPr>
        <w:pStyle w:val="Geenafstand"/>
      </w:pPr>
      <w:r w:rsidRPr="001307CA">
        <w:t xml:space="preserve">Heb je wel informatie over de CASHBACK-actie op jouw eigen website? </w:t>
      </w:r>
    </w:p>
    <w:p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Gebruik dan de link van uw eigen website.</w:t>
      </w:r>
    </w:p>
    <w:p w:rsidR="001307CA" w:rsidRDefault="001307CA" w:rsidP="001307CA">
      <w:pPr>
        <w:pStyle w:val="Geenafstand"/>
      </w:pPr>
    </w:p>
    <w:p w:rsidR="001307CA" w:rsidRPr="00354672" w:rsidRDefault="001307CA" w:rsidP="001307CA">
      <w:pPr>
        <w:pStyle w:val="Geenafstand"/>
      </w:pPr>
      <w:bookmarkStart w:id="0" w:name="_GoBack"/>
      <w:bookmarkEnd w:id="0"/>
    </w:p>
    <w:sectPr w:rsidR="001307CA" w:rsidRPr="00354672" w:rsidSect="00B1589E">
      <w:footerReference w:type="default" r:id="rId7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Voor meer informatie of beeldmateriaal kunt u contact opnemen met Theo Clevering, Marketing medewerker TuinKeur, 0528-331678 of theo@tuinkeur.nl.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oktober t/m november 2017.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6AB7"/>
    <w:multiLevelType w:val="hybridMultilevel"/>
    <w:tmpl w:val="EB0E2C0C"/>
    <w:lvl w:ilvl="0" w:tplc="1CC2C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F912C8"/>
    <w:multiLevelType w:val="hybridMultilevel"/>
    <w:tmpl w:val="5FFE1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E"/>
    <w:rsid w:val="001307CA"/>
    <w:rsid w:val="00203A87"/>
    <w:rsid w:val="00354672"/>
    <w:rsid w:val="00392374"/>
    <w:rsid w:val="004F7EEC"/>
    <w:rsid w:val="0076684C"/>
    <w:rsid w:val="00997841"/>
    <w:rsid w:val="00A95407"/>
    <w:rsid w:val="00B1589E"/>
    <w:rsid w:val="00B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6D2AE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Theo Clevering</cp:lastModifiedBy>
  <cp:revision>3</cp:revision>
  <dcterms:created xsi:type="dcterms:W3CDTF">2017-10-17T11:37:00Z</dcterms:created>
  <dcterms:modified xsi:type="dcterms:W3CDTF">2017-10-17T11:39:00Z</dcterms:modified>
</cp:coreProperties>
</file>